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1" w:rsidRPr="00FD5AE1" w:rsidRDefault="00FD5AE1" w:rsidP="00FD5AE1">
      <w:pPr>
        <w:jc w:val="right"/>
        <w:rPr>
          <w:rFonts w:ascii="Times New Roman" w:hAnsi="Times New Roman"/>
          <w:sz w:val="24"/>
          <w:szCs w:val="24"/>
        </w:rPr>
      </w:pPr>
      <w:r w:rsidRPr="00FD5AE1">
        <w:rPr>
          <w:rFonts w:ascii="Times New Roman" w:hAnsi="Times New Roman"/>
          <w:sz w:val="24"/>
          <w:szCs w:val="24"/>
        </w:rPr>
        <w:t xml:space="preserve">Приложение </w:t>
      </w:r>
    </w:p>
    <w:p w:rsidR="00FD5AE1" w:rsidRPr="00FD5AE1" w:rsidRDefault="00FD5AE1" w:rsidP="00FD5AE1">
      <w:pPr>
        <w:jc w:val="right"/>
        <w:rPr>
          <w:rFonts w:ascii="Times New Roman" w:hAnsi="Times New Roman"/>
          <w:sz w:val="24"/>
          <w:szCs w:val="24"/>
        </w:rPr>
      </w:pPr>
      <w:r w:rsidRPr="00FD5AE1">
        <w:rPr>
          <w:rFonts w:ascii="Times New Roman" w:hAnsi="Times New Roman"/>
          <w:sz w:val="24"/>
          <w:szCs w:val="24"/>
        </w:rPr>
        <w:t xml:space="preserve">  к приказу  от </w:t>
      </w:r>
      <w:r>
        <w:rPr>
          <w:rFonts w:ascii="Times New Roman" w:hAnsi="Times New Roman"/>
          <w:sz w:val="24"/>
          <w:szCs w:val="24"/>
        </w:rPr>
        <w:t>10</w:t>
      </w:r>
      <w:r w:rsidRPr="00FD5A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FD5AE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 №---</w:t>
      </w:r>
    </w:p>
    <w:p w:rsidR="00FB141C" w:rsidRPr="00FB141C" w:rsidRDefault="00FB141C" w:rsidP="00FB141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Содержательный анализ результатов пробного экзамена по предмету История обуча</w:t>
      </w:r>
      <w:r w:rsidRPr="00FB141C">
        <w:rPr>
          <w:rFonts w:ascii="Times New Roman" w:eastAsia="Calibri" w:hAnsi="Times New Roman" w:cs="Times New Roman"/>
          <w:b/>
          <w:sz w:val="24"/>
        </w:rPr>
        <w:t>ю</w:t>
      </w:r>
      <w:r w:rsidR="008B1C4C">
        <w:rPr>
          <w:rFonts w:ascii="Times New Roman" w:eastAsia="Calibri" w:hAnsi="Times New Roman" w:cs="Times New Roman"/>
          <w:b/>
          <w:sz w:val="24"/>
        </w:rPr>
        <w:t>щихся 11   классов</w:t>
      </w:r>
      <w:r>
        <w:rPr>
          <w:rFonts w:ascii="Times New Roman" w:eastAsia="Calibri" w:hAnsi="Times New Roman" w:cs="Times New Roman"/>
          <w:b/>
          <w:sz w:val="24"/>
        </w:rPr>
        <w:t xml:space="preserve"> 2020-2021</w:t>
      </w:r>
      <w:r w:rsidRPr="00FB141C">
        <w:rPr>
          <w:rFonts w:ascii="Times New Roman" w:eastAsia="Calibri" w:hAnsi="Times New Roman" w:cs="Times New Roman"/>
          <w:b/>
          <w:sz w:val="24"/>
        </w:rPr>
        <w:t xml:space="preserve"> учебного года, обучающихся по программам среднего общего образования.</w:t>
      </w:r>
    </w:p>
    <w:p w:rsidR="00FB141C" w:rsidRPr="00FB141C" w:rsidRDefault="00FB141C" w:rsidP="00FB141C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</w:r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1.Цель и задача пробного экзамена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sz w:val="24"/>
        </w:rPr>
        <w:t xml:space="preserve">В соответствии с планом работы Управления образования </w:t>
      </w:r>
      <w:proofErr w:type="spellStart"/>
      <w:r w:rsidRPr="00FB141C">
        <w:rPr>
          <w:rFonts w:ascii="Times New Roman" w:eastAsia="Calibri" w:hAnsi="Times New Roman" w:cs="Times New Roman"/>
          <w:sz w:val="24"/>
        </w:rPr>
        <w:t>Тотемского</w:t>
      </w:r>
      <w:proofErr w:type="spellEnd"/>
      <w:r w:rsidRPr="00FB141C">
        <w:rPr>
          <w:rFonts w:ascii="Times New Roman" w:eastAsia="Calibri" w:hAnsi="Times New Roman" w:cs="Times New Roman"/>
          <w:sz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</w:rPr>
        <w:t xml:space="preserve">  на 2020-2021</w:t>
      </w:r>
      <w:r w:rsidRPr="00FB141C">
        <w:rPr>
          <w:rFonts w:ascii="Times New Roman" w:eastAsia="Calibri" w:hAnsi="Times New Roman" w:cs="Times New Roman"/>
          <w:sz w:val="24"/>
        </w:rPr>
        <w:t xml:space="preserve"> учебный год,  </w:t>
      </w:r>
      <w:r>
        <w:rPr>
          <w:rFonts w:ascii="Times New Roman" w:eastAsia="Calibri" w:hAnsi="Times New Roman" w:cs="Times New Roman"/>
          <w:sz w:val="24"/>
        </w:rPr>
        <w:t>26</w:t>
      </w:r>
      <w:r w:rsidRPr="00FB141C">
        <w:rPr>
          <w:rFonts w:ascii="Times New Roman" w:eastAsia="Calibri" w:hAnsi="Times New Roman" w:cs="Times New Roman"/>
          <w:sz w:val="24"/>
        </w:rPr>
        <w:t xml:space="preserve"> февраля </w:t>
      </w:r>
      <w:r>
        <w:rPr>
          <w:rFonts w:ascii="Times New Roman" w:eastAsia="Calibri" w:hAnsi="Times New Roman" w:cs="Times New Roman"/>
          <w:sz w:val="24"/>
        </w:rPr>
        <w:t xml:space="preserve"> 2021</w:t>
      </w:r>
      <w:r w:rsidRPr="00FB141C">
        <w:rPr>
          <w:rFonts w:ascii="Times New Roman" w:eastAsia="Calibri" w:hAnsi="Times New Roman" w:cs="Times New Roman"/>
          <w:sz w:val="24"/>
        </w:rPr>
        <w:t xml:space="preserve"> г. было проведено   исследование индивидуальных образ</w:t>
      </w:r>
      <w:r w:rsidRPr="00FB141C">
        <w:rPr>
          <w:rFonts w:ascii="Times New Roman" w:eastAsia="Calibri" w:hAnsi="Times New Roman" w:cs="Times New Roman"/>
          <w:sz w:val="24"/>
        </w:rPr>
        <w:t>о</w:t>
      </w:r>
      <w:r w:rsidRPr="00FB141C">
        <w:rPr>
          <w:rFonts w:ascii="Times New Roman" w:eastAsia="Calibri" w:hAnsi="Times New Roman" w:cs="Times New Roman"/>
          <w:sz w:val="24"/>
        </w:rPr>
        <w:t>вательных достижений обучающихся 11 классов  по предмету  История, кто планирует сдавать да</w:t>
      </w:r>
      <w:r w:rsidRPr="00FB141C">
        <w:rPr>
          <w:rFonts w:ascii="Times New Roman" w:eastAsia="Calibri" w:hAnsi="Times New Roman" w:cs="Times New Roman"/>
          <w:sz w:val="24"/>
        </w:rPr>
        <w:t>н</w:t>
      </w:r>
      <w:r w:rsidRPr="00FB141C">
        <w:rPr>
          <w:rFonts w:ascii="Times New Roman" w:eastAsia="Calibri" w:hAnsi="Times New Roman" w:cs="Times New Roman"/>
          <w:sz w:val="24"/>
        </w:rPr>
        <w:t>ный экзамен</w:t>
      </w:r>
      <w:r>
        <w:rPr>
          <w:rFonts w:ascii="Times New Roman" w:eastAsia="Calibri" w:hAnsi="Times New Roman" w:cs="Times New Roman"/>
          <w:sz w:val="24"/>
        </w:rPr>
        <w:t xml:space="preserve"> в форме государственной итоговой аттестации - ЕГЭ</w:t>
      </w:r>
      <w:r w:rsidRPr="00FB141C">
        <w:rPr>
          <w:rFonts w:ascii="Times New Roman" w:eastAsia="Calibri" w:hAnsi="Times New Roman" w:cs="Times New Roman"/>
          <w:sz w:val="24"/>
        </w:rPr>
        <w:t xml:space="preserve">.  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Цель исследования</w:t>
      </w:r>
      <w:r w:rsidRPr="00FB141C">
        <w:rPr>
          <w:rFonts w:ascii="Times New Roman" w:eastAsia="Calibri" w:hAnsi="Times New Roman" w:cs="Times New Roman"/>
          <w:sz w:val="24"/>
        </w:rPr>
        <w:t xml:space="preserve"> - получение объективной информации о состоянии качества образования по предмету История в рамках подготовки к ЕГЭ.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Задачи</w:t>
      </w:r>
      <w:r>
        <w:rPr>
          <w:rFonts w:ascii="Times New Roman" w:eastAsia="Calibri" w:hAnsi="Times New Roman" w:cs="Times New Roman"/>
          <w:sz w:val="24"/>
        </w:rPr>
        <w:t>:</w:t>
      </w:r>
    </w:p>
    <w:p w:rsidR="00FB141C" w:rsidRPr="00FB141C" w:rsidRDefault="00FB141C" w:rsidP="00FB14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sz w:val="24"/>
        </w:rPr>
        <w:t>оценить уровень общеобразовательной подготовки по предм</w:t>
      </w:r>
      <w:r>
        <w:rPr>
          <w:rFonts w:ascii="Times New Roman" w:eastAsia="Calibri" w:hAnsi="Times New Roman" w:cs="Times New Roman"/>
          <w:sz w:val="24"/>
        </w:rPr>
        <w:t>ету История,</w:t>
      </w:r>
    </w:p>
    <w:p w:rsidR="00FB141C" w:rsidRPr="00FB141C" w:rsidRDefault="00FB141C" w:rsidP="00FB14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sz w:val="24"/>
        </w:rPr>
        <w:t>скорректировать  деятельность педагога</w:t>
      </w:r>
      <w:r>
        <w:rPr>
          <w:rFonts w:ascii="Times New Roman" w:eastAsia="Calibri" w:hAnsi="Times New Roman" w:cs="Times New Roman"/>
          <w:sz w:val="24"/>
        </w:rPr>
        <w:t xml:space="preserve"> по подготовке к ЕГЭ по Истории,</w:t>
      </w:r>
    </w:p>
    <w:p w:rsidR="00FB141C" w:rsidRPr="00FB141C" w:rsidRDefault="00FB141C" w:rsidP="00FB14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sz w:val="24"/>
        </w:rPr>
        <w:t xml:space="preserve">мотивировать </w:t>
      </w:r>
      <w:r>
        <w:rPr>
          <w:rFonts w:ascii="Times New Roman" w:eastAsia="Calibri" w:hAnsi="Times New Roman" w:cs="Times New Roman"/>
          <w:sz w:val="24"/>
        </w:rPr>
        <w:t xml:space="preserve">выпускников </w:t>
      </w:r>
      <w:r w:rsidRPr="00FB141C">
        <w:rPr>
          <w:rFonts w:ascii="Times New Roman" w:eastAsia="Calibri" w:hAnsi="Times New Roman" w:cs="Times New Roman"/>
          <w:sz w:val="24"/>
        </w:rPr>
        <w:t xml:space="preserve"> на более качественную подготовку</w:t>
      </w:r>
      <w:r>
        <w:rPr>
          <w:rFonts w:ascii="Times New Roman" w:eastAsia="Calibri" w:hAnsi="Times New Roman" w:cs="Times New Roman"/>
          <w:sz w:val="24"/>
        </w:rPr>
        <w:t xml:space="preserve"> к экзамену</w:t>
      </w:r>
      <w:r w:rsidRPr="00FB141C">
        <w:rPr>
          <w:rFonts w:ascii="Times New Roman" w:eastAsia="Calibri" w:hAnsi="Times New Roman" w:cs="Times New Roman"/>
          <w:sz w:val="24"/>
        </w:rPr>
        <w:t>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2. Характеристика мониторинговой работы.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 xml:space="preserve">2.1.Подходы к отбору содержания, разработке структуры </w:t>
      </w:r>
      <w:r w:rsidR="008B1C4C">
        <w:rPr>
          <w:rFonts w:ascii="Times New Roman" w:eastAsia="Calibri" w:hAnsi="Times New Roman" w:cs="Times New Roman"/>
          <w:b/>
          <w:sz w:val="24"/>
        </w:rPr>
        <w:t>пробного тестирования</w:t>
      </w:r>
      <w:r w:rsidRPr="00FB141C">
        <w:rPr>
          <w:rFonts w:ascii="Times New Roman" w:eastAsia="Calibri" w:hAnsi="Times New Roman" w:cs="Times New Roman"/>
          <w:b/>
          <w:sz w:val="24"/>
        </w:rPr>
        <w:t>.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</w:rPr>
        <w:t xml:space="preserve">Задания для пробного экзамена были составлены на основе 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Федерального компонента государстве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н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ного стандарта среднего (полного) общего образования, базовыйи профильный уровни (приказ М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и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 xml:space="preserve">нобразования России от 05.03.2004 № 1089)и Историко-культурного стандарта, являющегося частью Концепции новогоучебно-методического комплекса по Отечественной истории. Содержание </w:t>
      </w:r>
      <w:r>
        <w:rPr>
          <w:rFonts w:ascii="Times New Roman" w:eastAsia="TimesNewRoman" w:hAnsi="Times New Roman" w:cs="Times New Roman"/>
          <w:sz w:val="24"/>
          <w:szCs w:val="24"/>
        </w:rPr>
        <w:t>про</w:t>
      </w:r>
      <w:r>
        <w:rPr>
          <w:rFonts w:ascii="Times New Roman" w:eastAsia="TimesNewRoman" w:hAnsi="Times New Roman" w:cs="Times New Roman"/>
          <w:sz w:val="24"/>
          <w:szCs w:val="24"/>
        </w:rPr>
        <w:t>б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ного теста 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 xml:space="preserve"> определяется на основе Федерального компонента государственного стандарта среднего (полного) общего образования, базовыйи профильный уровни (приказ Минобразования России от 05.03.2004 № 1089)и Историко-культурного стандарта, являющегося частью Концепции новогоуче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б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>но</w:t>
      </w:r>
      <w:r>
        <w:rPr>
          <w:rFonts w:ascii="Times New Roman" w:eastAsia="TimesNewRoman" w:hAnsi="Times New Roman" w:cs="Times New Roman"/>
          <w:sz w:val="24"/>
          <w:szCs w:val="24"/>
        </w:rPr>
        <w:t>-м</w:t>
      </w:r>
      <w:r w:rsidRPr="00FB141C">
        <w:rPr>
          <w:rFonts w:ascii="Times New Roman" w:eastAsia="TimesNewRoman" w:hAnsi="Times New Roman" w:cs="Times New Roman"/>
          <w:sz w:val="24"/>
          <w:szCs w:val="24"/>
        </w:rPr>
        <w:t xml:space="preserve">етодического комплекса по Отечественной </w:t>
      </w:r>
      <w:proofErr w:type="spellStart"/>
      <w:r w:rsidRPr="00FB141C">
        <w:rPr>
          <w:rFonts w:ascii="Times New Roman" w:eastAsia="TimesNewRoman" w:hAnsi="Times New Roman" w:cs="Times New Roman"/>
          <w:sz w:val="24"/>
          <w:szCs w:val="24"/>
        </w:rPr>
        <w:t>истории</w:t>
      </w:r>
      <w:proofErr w:type="gramStart"/>
      <w:r>
        <w:rPr>
          <w:rFonts w:ascii="TimesNewRoman" w:eastAsia="TimesNewRoman" w:cs="TimesNewRoman"/>
          <w:sz w:val="19"/>
          <w:szCs w:val="19"/>
        </w:rPr>
        <w:t>.</w:t>
      </w:r>
      <w:r w:rsidRPr="00FB141C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FB141C">
        <w:rPr>
          <w:rFonts w:ascii="Times New Roman" w:eastAsia="Calibri" w:hAnsi="Times New Roman" w:cs="Times New Roman"/>
          <w:sz w:val="24"/>
          <w:szCs w:val="24"/>
        </w:rPr>
        <w:t>адания</w:t>
      </w:r>
      <w:proofErr w:type="spellEnd"/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включали  в себя   формы заданий ЕГЭ по демонстрационному варианту 2020 года.  </w:t>
      </w:r>
    </w:p>
    <w:p w:rsidR="00FB141C" w:rsidRPr="00FB141C" w:rsidRDefault="00FB141C" w:rsidP="00FB141C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B141C">
        <w:rPr>
          <w:rFonts w:ascii="Times New Roman" w:eastAsia="Calibri" w:hAnsi="Times New Roman" w:cs="Times New Roman"/>
          <w:b/>
          <w:i/>
          <w:sz w:val="24"/>
          <w:szCs w:val="24"/>
        </w:rPr>
        <w:t>Перечень элементов содержания, проверяемых на пробном экзамене по истории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639"/>
      </w:tblGrid>
      <w:tr w:rsidR="00FB141C" w:rsidRPr="00FB141C" w:rsidTr="00FB1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содержания, проверяемые заданиями мониторинговой работы</w:t>
            </w:r>
          </w:p>
        </w:tc>
      </w:tr>
      <w:tr w:rsidR="00FB141C" w:rsidRPr="00FB141C" w:rsidTr="00FB1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Народы и древнейшие государства на территории России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Восточнославянские племена и их соседи. Занятия, общественный строй, верования во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точных славян.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Русь в IX – начале XII в. 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Возникновение государственности у восточных славян. Князья и дружина. Вечевые порядки. Принятие христианства  Категории насел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ния. «</w:t>
            </w:r>
            <w:proofErr w:type="gram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Правда».  Международные связи Древней Руси. Культура Древней Руси. Христианская культура и языческие традиции. 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Русские земли и княжества в XII – серед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XV в. 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распада Древнерусского государства. Крупнейшие земли и княжества. Монархии и республики. Монгольское завоевание. Образование </w:t>
            </w:r>
            <w:proofErr w:type="gram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монгольского</w:t>
            </w:r>
            <w:proofErr w:type="gramEnd"/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государства. Русь и Орда. Экспансия с Запада. Москва как центр объединения русских з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мель. Политика московских князей. Взаимосвязь процессов объединения русских земель и освобождения от ордынского владычества. Восстановление экономики русских земель. Колонизация Северо-Восточной Руси. Формы землевладения и категории населения. Кул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турное развитие русских земель и княжеств.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Российское государство во второй половине XV – XVII в.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объединения русских земель и образование российского гос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дарства. Становление органов центральной власти. Свержение ордынского ига. Изменения в социальной структуре общества и формах феодального землевладения. Установление царской власти. Реформы середины XVI в. Создание органов сословно-представительной монархии. Опричнина. Закрепощение крестьян. Расширение территории России в XVI в.: завоевания и колонизационные процессы. Ливонская война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Формирование национального самосознания. Развитие культуры народов России в XV–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XVII вв. Усиление светских элементов в русской культуре XVII в.Смута. Социальные движения в России в начале XVII </w:t>
            </w:r>
            <w:proofErr w:type="gram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. Борьба с Речью </w:t>
            </w: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и со Швецией. Ликвид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ция последствий Смуты. Первые Романовы.Новые явления в экономике: начало складыв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ния всероссийского рынка, образование мануфактур. Юридическое оформление крепос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ного права.  Церковный раскол. Социальные движения XVII в.</w:t>
            </w:r>
          </w:p>
        </w:tc>
      </w:tr>
      <w:tr w:rsidR="00FB141C" w:rsidRPr="00FB141C" w:rsidTr="00FB1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Новое время.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>Россия в XVIII – середине XIX в.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Петровские преобразования. Абсолютизм. </w:t>
            </w: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чиновничье-бюрократического аппарата. Традиционные порядки и крепостничество в условиях развертывания модернизации.Северная война. Провозглашение Российской и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перии. «Просвещенный абсолютизм». Законодательное оформление сословного строяОс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Русское просвещение. Превращение России в мировую державу в XVIII в. Культура нар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дов России и ее связь с европейской и мировой культурой XVIII – первой половины XIX </w:t>
            </w:r>
            <w:proofErr w:type="gram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2.1.8 Правовые реформы и мероприятия по укреплению абсолютизма в первой половине XIX в.Отечественная война 1812 г. Движение декабристовКонсерваторы. Славянофилы и западники. Русский утопический социализм. Имперская внешняя политика самодержавия. Крымская война и ее последствия для страны.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Россия во второй половине XIX – начале ХХ в.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Реформы 1860–1870-х гг. Политика контрреформ.Капиталистические отношения в пр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мышленности и сельском хозяйстве. Роль государства в экономической жизни страны Н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растание экономических и социальных противоречий в условиях форсированной модерн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зации. Реформы С.Ю. Витте.Идейные течения, политические партии и обществен-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России на рубеже веков. Восточный вопрос во внешней политике Росси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ской империи. Россия в системе военно-политических союзов. Русско-японская война. Д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ховная жизнь российского общества во второй половине XIX – начале ХХ в. Критический реализм. Русский авангард. Развитие науки и системы образования.  Революция 1905–1907 гг. Становление российского парламентаризма. Либерально-демократические, радикал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ные, националистические движения.  Реформы П.А. Столыпина.</w:t>
            </w:r>
          </w:p>
        </w:tc>
      </w:tr>
      <w:tr w:rsidR="00FB141C" w:rsidRPr="00FB141C" w:rsidTr="00FB1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Новейшее время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>Россия в Первой мировой войне. Революция и Гражданская война в России.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Россия в Пе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вой мировой войне. Влияние войны на российское общество. Революция 1917 г. Време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ное правительство и Советы.  Политическая тактика большевиков, их приход к власти. Первые декреты советской власти. Учредительное собрание. Гражданская война и ин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странная интервенция. Политические программы участвующих сторон. Политика «военн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го коммунизма». Итоги Гражданской войны. Переход к новой экономической политике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>СССР в 1922–1991 гг.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СССР. Выбор путей объединения. Национально-государственное строительство. Партийные дискуссии о путях и методах построения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социализма в СССР. Культ личности И.В. Сталина. Массовые репрессии. Конституция СССР 1936 г. Причины свертывания новой экономической политики. Индустриализация, коллективизация. Идеологические основы советского общества и культура в 1920–1930-х гг. «Культурная революция». Ликвидация неграмотности, создание системы образования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Внешнеполитическая стратегия СССР в 1920–1930-х гг. СССР накануне Великой Отечес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венной войны. Причины, этапы Великой Отечественной войны. Героизм советских людей в годы войны. Партизанское движение. Тыл в годы войны. Идеология и культура </w:t>
            </w:r>
            <w:proofErr w:type="gram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годы войны. СССР в антигитлеровской коалиции. Итоги Великой Отечественной войны. Роль СССР во Второй мировой войне и решение вопросов о послевоенном устройстве м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ра. Восстановление хозяйства. Идеологические кампании. Холодная война. Военно-политические союзы в послевоенной системе международных отношений. Формирование мировой социалистической системы. XX съезд КПСС и осуждение культа личности. Эк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номические реформы 1950–1960-х гг., причины их неудач. Замедление экономического роста.«Застой» как проявление кризиса советской модели развития. Конституционное з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руководящей роли КПСС. Конституция СССР 1977 г.Попытки модернизации советской экономики и политической системы в 1980-х гг. «Перестройка» и «гласность». Формирование многопартийности.СССР в мировых и региональных кризисах и </w:t>
            </w: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конфлик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Второй мировой войны. Политика «разрядки». «Новое политическое мышл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ние». Распад мировой социалистической системы.Особенности развития советской кул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туры в 1950–1980-х гг.</w:t>
            </w:r>
            <w:r w:rsidRPr="00FB14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Российская Федерация.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 xml:space="preserve"> Кризис власти: последствия неудачи пол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тики «перестройки». Августовские события 1991 г. Беловежские соглашения 1991 г. и ра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пад СССР. Политический кризис сентября – октября 1993 г. Принятие Конституции Ро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сийской Федерации 1993 г. Общественно-политическое развитие России во второй пол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вине 1990-х гг. Политические партии и движения Российской Федерации. Российская Ф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дерация и страны – участницы Содружества Независимых Государств. Переход к рыно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ной экономике: реформы и их последствия.Российская Федерация в 2000–2012 гг.: осно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ные тенденции социально-экономического и общественно-политического развития страны на современном этапе В.В. Путин. Д.А. Медведев.Россия в мировых интеграционных пр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41C">
              <w:rPr>
                <w:rFonts w:ascii="Times New Roman" w:hAnsi="Times New Roman" w:cs="Times New Roman"/>
                <w:sz w:val="24"/>
                <w:szCs w:val="24"/>
              </w:rPr>
              <w:t>цессах и формирующейся современной международно-правовой системе.Современная российская культура.</w:t>
            </w:r>
          </w:p>
          <w:p w:rsidR="00FB141C" w:rsidRPr="00FB141C" w:rsidRDefault="00FB141C" w:rsidP="00FB1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8B1C4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2.2.Характеристика структуры и содержания мониторинговой работы.</w:t>
      </w:r>
    </w:p>
    <w:p w:rsidR="00FB141C" w:rsidRPr="00FB141C" w:rsidRDefault="00FB141C" w:rsidP="008B1C4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B141C">
        <w:rPr>
          <w:rFonts w:ascii="Times New Roman" w:eastAsia="Calibri" w:hAnsi="Times New Roman" w:cs="Times New Roman"/>
          <w:sz w:val="24"/>
        </w:rPr>
        <w:t xml:space="preserve"> Работа включала в себя 25 задани</w:t>
      </w:r>
      <w:r w:rsidR="00271C15">
        <w:rPr>
          <w:rFonts w:ascii="Times New Roman" w:eastAsia="Calibri" w:hAnsi="Times New Roman" w:cs="Times New Roman"/>
          <w:sz w:val="24"/>
        </w:rPr>
        <w:t>й</w:t>
      </w:r>
      <w:r w:rsidRPr="00FB141C">
        <w:rPr>
          <w:rFonts w:ascii="Times New Roman" w:eastAsia="Calibri" w:hAnsi="Times New Roman" w:cs="Times New Roman"/>
          <w:sz w:val="24"/>
        </w:rPr>
        <w:t>: 19 заданий с кратким ответом, 6 заданий с развернутым ответом.</w:t>
      </w:r>
    </w:p>
    <w:p w:rsidR="00FB141C" w:rsidRPr="00FB141C" w:rsidRDefault="00FB141C" w:rsidP="00FB14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Распределение заданий по частям мониторинговой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245"/>
        <w:gridCol w:w="1915"/>
        <w:gridCol w:w="2063"/>
        <w:gridCol w:w="2910"/>
      </w:tblGrid>
      <w:tr w:rsidR="00FB141C" w:rsidRPr="00FB141C" w:rsidTr="00FB141C">
        <w:trPr>
          <w:trHeight w:val="58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Часть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Количество заданий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Максимальный первичный балл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Тип заданий</w:t>
            </w:r>
          </w:p>
        </w:tc>
      </w:tr>
      <w:tr w:rsidR="00FB141C" w:rsidRPr="00FB141C" w:rsidTr="00FB141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Часть 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С кратким ответом</w:t>
            </w:r>
          </w:p>
        </w:tc>
      </w:tr>
      <w:tr w:rsidR="00FB141C" w:rsidRPr="00FB141C" w:rsidTr="00FB141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Часть 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</w:rPr>
              <w:t>С развернутым ответом</w:t>
            </w:r>
          </w:p>
        </w:tc>
      </w:tr>
      <w:tr w:rsidR="00FB141C" w:rsidRPr="00FB141C" w:rsidTr="00FB141C">
        <w:trPr>
          <w:trHeight w:val="29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41C">
              <w:rPr>
                <w:rFonts w:ascii="Times New Roman" w:eastAsia="Calibri" w:hAnsi="Times New Roman" w:cs="Times New Roman"/>
                <w:b/>
                <w:sz w:val="24"/>
              </w:rPr>
              <w:t>55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FB141C" w:rsidRPr="00FB141C" w:rsidRDefault="00FB141C" w:rsidP="00FB141C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2.3. Система оценивания работы в целом.</w:t>
      </w: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Минимальный порог -34 (10</w:t>
      </w:r>
      <w:r w:rsidRPr="00FB141C">
        <w:rPr>
          <w:rFonts w:ascii="Times New Roman" w:eastAsia="Calibri" w:hAnsi="Times New Roman" w:cs="Times New Roman"/>
          <w:b/>
          <w:sz w:val="24"/>
        </w:rPr>
        <w:t xml:space="preserve"> первичный) балл.</w:t>
      </w: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B141C">
        <w:rPr>
          <w:rFonts w:ascii="Times New Roman" w:eastAsia="Calibri" w:hAnsi="Times New Roman" w:cs="Times New Roman"/>
          <w:b/>
          <w:sz w:val="24"/>
        </w:rPr>
        <w:t>3. Анализ выполнения работ</w:t>
      </w:r>
    </w:p>
    <w:p w:rsidR="00FB141C" w:rsidRPr="00FB141C" w:rsidRDefault="00FB141C" w:rsidP="00FB14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3.1. В пробном экзамене приняло учас</w:t>
      </w:r>
      <w:r w:rsidR="004A5242">
        <w:rPr>
          <w:rFonts w:ascii="Times New Roman" w:eastAsia="Calibri" w:hAnsi="Times New Roman" w:cs="Times New Roman"/>
          <w:sz w:val="24"/>
          <w:szCs w:val="24"/>
        </w:rPr>
        <w:t>тие 14 обучающихся одиннадцатых классов.</w:t>
      </w:r>
    </w:p>
    <w:p w:rsidR="00FB141C" w:rsidRPr="00FB141C" w:rsidRDefault="00FB141C" w:rsidP="00FB14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Анализ результатов пробного экзамена по ист</w:t>
      </w:r>
      <w:r w:rsidR="00A15707">
        <w:rPr>
          <w:rFonts w:ascii="Times New Roman" w:eastAsia="Calibri" w:hAnsi="Times New Roman" w:cs="Times New Roman"/>
          <w:sz w:val="24"/>
          <w:szCs w:val="24"/>
        </w:rPr>
        <w:t>ории  по</w:t>
      </w:r>
      <w:r w:rsidR="004A5242">
        <w:rPr>
          <w:rFonts w:ascii="Times New Roman" w:eastAsia="Calibri" w:hAnsi="Times New Roman" w:cs="Times New Roman"/>
          <w:sz w:val="24"/>
          <w:szCs w:val="24"/>
        </w:rPr>
        <w:t xml:space="preserve">казывает, что  </w:t>
      </w:r>
      <w:r w:rsidR="00A15707">
        <w:rPr>
          <w:rFonts w:ascii="Times New Roman" w:eastAsia="Calibri" w:hAnsi="Times New Roman" w:cs="Times New Roman"/>
          <w:sz w:val="24"/>
          <w:szCs w:val="24"/>
        </w:rPr>
        <w:t>13</w:t>
      </w:r>
      <w:r w:rsidR="004A5242">
        <w:rPr>
          <w:rFonts w:ascii="Times New Roman" w:eastAsia="Calibri" w:hAnsi="Times New Roman" w:cs="Times New Roman"/>
          <w:sz w:val="24"/>
          <w:szCs w:val="24"/>
        </w:rPr>
        <w:t xml:space="preserve"> обучающиеся 11 классов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  справились с предложенной работой</w:t>
      </w:r>
      <w:r w:rsidR="00A15707">
        <w:rPr>
          <w:rFonts w:ascii="Times New Roman" w:eastAsia="Calibri" w:hAnsi="Times New Roman" w:cs="Times New Roman"/>
          <w:sz w:val="24"/>
          <w:szCs w:val="24"/>
        </w:rPr>
        <w:t xml:space="preserve">, преодолев порог 10 баллов, что составило 93%успеваемость. Одна выпускница не справилась с предложенной работой – 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Абанина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Алена (МБОУ «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СОШ №3»), набрав 6 первичных баллов. 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141C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балл по результатам пробного экзамена составил  – </w:t>
      </w:r>
      <w:r w:rsidR="00A15707">
        <w:rPr>
          <w:rFonts w:ascii="Times New Roman" w:eastAsia="Calibri" w:hAnsi="Times New Roman" w:cs="Times New Roman"/>
          <w:b/>
          <w:sz w:val="24"/>
          <w:szCs w:val="24"/>
        </w:rPr>
        <w:t>60,4</w:t>
      </w:r>
      <w:r w:rsidRPr="00FB141C">
        <w:rPr>
          <w:rFonts w:ascii="Times New Roman" w:eastAsia="Calibri" w:hAnsi="Times New Roman" w:cs="Times New Roman"/>
          <w:b/>
          <w:sz w:val="24"/>
          <w:szCs w:val="24"/>
        </w:rPr>
        <w:t xml:space="preserve"> баллов вторичных (средн</w:t>
      </w:r>
      <w:r w:rsidR="00A15707">
        <w:rPr>
          <w:rFonts w:ascii="Times New Roman" w:eastAsia="Calibri" w:hAnsi="Times New Roman" w:cs="Times New Roman"/>
          <w:b/>
          <w:sz w:val="24"/>
          <w:szCs w:val="24"/>
        </w:rPr>
        <w:t>ий балл по России 2020 года 56,4</w:t>
      </w:r>
      <w:r w:rsidRPr="00FB141C">
        <w:rPr>
          <w:rFonts w:ascii="Times New Roman" w:eastAsia="Calibri" w:hAnsi="Times New Roman" w:cs="Times New Roman"/>
          <w:b/>
          <w:sz w:val="24"/>
          <w:szCs w:val="24"/>
        </w:rPr>
        <w:t xml:space="preserve">). 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Двое обучающихся получили результат </w:t>
      </w:r>
      <w:r w:rsidR="00A15707">
        <w:rPr>
          <w:rFonts w:ascii="Times New Roman" w:eastAsia="Calibri" w:hAnsi="Times New Roman" w:cs="Times New Roman"/>
          <w:sz w:val="24"/>
          <w:szCs w:val="24"/>
        </w:rPr>
        <w:t xml:space="preserve">80 баллов и 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r w:rsidR="00A1570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Слободин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Арсений (МОБОУ «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СОШ №2 -90 баллов), 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Дулепова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Юлия (МБОУ «</w:t>
      </w:r>
      <w:proofErr w:type="spellStart"/>
      <w:r w:rsidR="00A15707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A15707">
        <w:rPr>
          <w:rFonts w:ascii="Times New Roman" w:eastAsia="Calibri" w:hAnsi="Times New Roman" w:cs="Times New Roman"/>
          <w:sz w:val="24"/>
          <w:szCs w:val="24"/>
        </w:rPr>
        <w:t xml:space="preserve"> СОШ №3» - 81 балл).</w:t>
      </w:r>
    </w:p>
    <w:p w:rsid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141C">
        <w:rPr>
          <w:rFonts w:ascii="Times New Roman" w:eastAsia="Calibri" w:hAnsi="Times New Roman" w:cs="Times New Roman"/>
          <w:b/>
          <w:sz w:val="24"/>
          <w:szCs w:val="24"/>
        </w:rPr>
        <w:t>3.2. Анализ выполнения отдельных заданий.</w:t>
      </w:r>
    </w:p>
    <w:p w:rsidR="00A15707" w:rsidRPr="00FB141C" w:rsidRDefault="00A15707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20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Базовый уровень </w:t>
      </w:r>
      <w:proofErr w:type="gramStart"/>
      <w:r w:rsidRPr="00812073">
        <w:rPr>
          <w:rFonts w:ascii="Times New Roman" w:hAnsi="Times New Roman" w:cs="Times New Roman"/>
          <w:b/>
          <w:color w:val="000000"/>
          <w:sz w:val="24"/>
          <w:szCs w:val="24"/>
        </w:rPr>
        <w:t>обуч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ающиеся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продемонстрировали </w:t>
      </w:r>
      <w:r w:rsidRPr="008120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следующим </w:t>
      </w:r>
      <w:r w:rsidR="008B1C4C">
        <w:rPr>
          <w:rFonts w:ascii="Times New Roman" w:hAnsi="Times New Roman" w:cs="Times New Roman"/>
          <w:b/>
          <w:color w:val="000000"/>
          <w:sz w:val="24"/>
          <w:szCs w:val="24"/>
        </w:rPr>
        <w:t>заданиям</w:t>
      </w:r>
      <w:r w:rsidRPr="008120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(от 50% до 66%)</w:t>
      </w:r>
    </w:p>
    <w:p w:rsidR="00FB141C" w:rsidRPr="00FB141C" w:rsidRDefault="00A15707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5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 xml:space="preserve">  – соотнести </w:t>
      </w:r>
      <w:r w:rsidR="00344E88">
        <w:rPr>
          <w:rFonts w:ascii="Times New Roman" w:eastAsia="Calibri" w:hAnsi="Times New Roman" w:cs="Times New Roman"/>
          <w:sz w:val="24"/>
          <w:szCs w:val="24"/>
        </w:rPr>
        <w:t xml:space="preserve">процессы 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>и</w:t>
      </w:r>
      <w:r w:rsidR="00344E88">
        <w:rPr>
          <w:rFonts w:ascii="Times New Roman" w:eastAsia="Calibri" w:hAnsi="Times New Roman" w:cs="Times New Roman"/>
          <w:sz w:val="24"/>
          <w:szCs w:val="24"/>
        </w:rPr>
        <w:t xml:space="preserve"> события выполнили успешно на 50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 xml:space="preserve"> %. </w:t>
      </w:r>
      <w:r w:rsidR="00344E88">
        <w:rPr>
          <w:rFonts w:ascii="Times New Roman" w:eastAsia="Calibri" w:hAnsi="Times New Roman" w:cs="Times New Roman"/>
          <w:sz w:val="24"/>
          <w:szCs w:val="24"/>
        </w:rPr>
        <w:t>Обучающиеся путают я</w:t>
      </w:r>
      <w:r w:rsidR="00344E88">
        <w:rPr>
          <w:rFonts w:ascii="Times New Roman" w:eastAsia="Calibri" w:hAnsi="Times New Roman" w:cs="Times New Roman"/>
          <w:sz w:val="24"/>
          <w:szCs w:val="24"/>
        </w:rPr>
        <w:t>в</w:t>
      </w:r>
      <w:r w:rsidR="00344E88">
        <w:rPr>
          <w:rFonts w:ascii="Times New Roman" w:eastAsia="Calibri" w:hAnsi="Times New Roman" w:cs="Times New Roman"/>
          <w:sz w:val="24"/>
          <w:szCs w:val="24"/>
        </w:rPr>
        <w:t>ления экономической политики «военного коммунизма» и сталинской модернизации.</w:t>
      </w:r>
    </w:p>
    <w:p w:rsid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Задание 8 – на знание Великой Оте</w:t>
      </w:r>
      <w:r w:rsidR="00344E88">
        <w:rPr>
          <w:rFonts w:ascii="Times New Roman" w:eastAsia="Calibri" w:hAnsi="Times New Roman" w:cs="Times New Roman"/>
          <w:sz w:val="24"/>
          <w:szCs w:val="24"/>
        </w:rPr>
        <w:t>чественной войны выполнили на 57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%. Обучающиеся путают </w:t>
      </w:r>
      <w:r w:rsidR="00344E88"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="00344E88">
        <w:rPr>
          <w:rFonts w:ascii="Times New Roman" w:eastAsia="Calibri" w:hAnsi="Times New Roman" w:cs="Times New Roman"/>
          <w:sz w:val="24"/>
          <w:szCs w:val="24"/>
        </w:rPr>
        <w:t>в</w:t>
      </w:r>
      <w:r w:rsidR="00344E88">
        <w:rPr>
          <w:rFonts w:ascii="Times New Roman" w:eastAsia="Calibri" w:hAnsi="Times New Roman" w:cs="Times New Roman"/>
          <w:sz w:val="24"/>
          <w:szCs w:val="24"/>
        </w:rPr>
        <w:t>ления 1942 и 1943 года в ходе Великой отечественной войны.</w:t>
      </w:r>
    </w:p>
    <w:p w:rsidR="00344E88" w:rsidRPr="00FB141C" w:rsidRDefault="00344E88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9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 – соотнести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участники </w:t>
      </w:r>
      <w:r w:rsidRPr="00FB141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события выполнили успешно на 54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Обучающиеся знают о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новных исторических личностей, но путают личностей, кто участвовал на вторых ролях. Например, восстание Пугачев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Салават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Юлаев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а восстание Степана Разина- Василий Ус.</w:t>
      </w:r>
    </w:p>
    <w:p w:rsidR="00FB141C" w:rsidRPr="00FB141C" w:rsidRDefault="00344E88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>12-это исторические источники, данные задания вызывают затруднение, что мы видим в р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>е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>зультатах по данным заданиям. Зада</w:t>
      </w:r>
      <w:r>
        <w:rPr>
          <w:rFonts w:ascii="Times New Roman" w:eastAsia="Calibri" w:hAnsi="Times New Roman" w:cs="Times New Roman"/>
          <w:sz w:val="24"/>
          <w:szCs w:val="24"/>
        </w:rPr>
        <w:t>ние 12 выполнили на 50</w:t>
      </w:r>
      <w:r w:rsidR="00FB141C" w:rsidRPr="00FB141C">
        <w:rPr>
          <w:rFonts w:ascii="Times New Roman" w:eastAsia="Calibri" w:hAnsi="Times New Roman" w:cs="Times New Roman"/>
          <w:sz w:val="24"/>
          <w:szCs w:val="24"/>
        </w:rPr>
        <w:t>% ,  из чего следует, что обучающиеся не видят подсказки в тексте или не знают данные ключевые явления.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Задание 13-16 – это работа с картой,  данную работу выполнили слабо, так в задании 14 только один обучающийся правильно назвал и</w:t>
      </w:r>
      <w:r w:rsidR="00344E88">
        <w:rPr>
          <w:rFonts w:ascii="Times New Roman" w:eastAsia="Calibri" w:hAnsi="Times New Roman" w:cs="Times New Roman"/>
          <w:sz w:val="24"/>
          <w:szCs w:val="24"/>
        </w:rPr>
        <w:t>мя правителя. Также в задании 15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один обучающийся не правильно прочитал задание и написал ответ </w:t>
      </w:r>
      <w:r w:rsidR="00344E88">
        <w:rPr>
          <w:rFonts w:ascii="Times New Roman" w:eastAsia="Calibri" w:hAnsi="Times New Roman" w:cs="Times New Roman"/>
          <w:sz w:val="24"/>
          <w:szCs w:val="24"/>
        </w:rPr>
        <w:t>имя и фамилию личности, а в задании требовалась только фам</w:t>
      </w:r>
      <w:r w:rsidR="00344E88">
        <w:rPr>
          <w:rFonts w:ascii="Times New Roman" w:eastAsia="Calibri" w:hAnsi="Times New Roman" w:cs="Times New Roman"/>
          <w:sz w:val="24"/>
          <w:szCs w:val="24"/>
        </w:rPr>
        <w:t>и</w:t>
      </w:r>
      <w:r w:rsidR="00344E88">
        <w:rPr>
          <w:rFonts w:ascii="Times New Roman" w:eastAsia="Calibri" w:hAnsi="Times New Roman" w:cs="Times New Roman"/>
          <w:sz w:val="24"/>
          <w:szCs w:val="24"/>
        </w:rPr>
        <w:t>лия. Обучающиеся ошибались в событии по карте, тем самым не правильно давали ответ на задание 13 и 15, тем самым теряя сразу два балла.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lastRenderedPageBreak/>
        <w:t>Задания 17-19 проверяют знания по духовной культуре, данные з</w:t>
      </w:r>
      <w:r w:rsidR="00344E88">
        <w:rPr>
          <w:rFonts w:ascii="Times New Roman" w:eastAsia="Calibri" w:hAnsi="Times New Roman" w:cs="Times New Roman"/>
          <w:sz w:val="24"/>
          <w:szCs w:val="24"/>
        </w:rPr>
        <w:t>адания выполнили слабо. Выпус</w:t>
      </w:r>
      <w:r w:rsidR="00344E88">
        <w:rPr>
          <w:rFonts w:ascii="Times New Roman" w:eastAsia="Calibri" w:hAnsi="Times New Roman" w:cs="Times New Roman"/>
          <w:sz w:val="24"/>
          <w:szCs w:val="24"/>
        </w:rPr>
        <w:t>к</w:t>
      </w:r>
      <w:r w:rsidR="00344E88">
        <w:rPr>
          <w:rFonts w:ascii="Times New Roman" w:eastAsia="Calibri" w:hAnsi="Times New Roman" w:cs="Times New Roman"/>
          <w:sz w:val="24"/>
          <w:szCs w:val="24"/>
        </w:rPr>
        <w:t>ники путают А.И.Солженицына и Л.Н.Толстого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44E88">
        <w:rPr>
          <w:rFonts w:ascii="Times New Roman" w:eastAsia="Calibri" w:hAnsi="Times New Roman" w:cs="Times New Roman"/>
          <w:sz w:val="24"/>
          <w:szCs w:val="24"/>
        </w:rPr>
        <w:t xml:space="preserve">В задании 19 </w:t>
      </w:r>
      <w:proofErr w:type="gramStart"/>
      <w:r w:rsidR="00344E88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="00344E88">
        <w:rPr>
          <w:rFonts w:ascii="Times New Roman" w:eastAsia="Calibri" w:hAnsi="Times New Roman" w:cs="Times New Roman"/>
          <w:sz w:val="24"/>
          <w:szCs w:val="24"/>
        </w:rPr>
        <w:t xml:space="preserve"> путали художников 18 и 19 веков.</w:t>
      </w:r>
    </w:p>
    <w:p w:rsidR="00344E88" w:rsidRPr="00FB141C" w:rsidRDefault="00344E88" w:rsidP="00344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Задание 24 требует привести аргументы в защиту и </w:t>
      </w:r>
      <w:proofErr w:type="gramStart"/>
      <w:r w:rsidRPr="00FB141C">
        <w:rPr>
          <w:rFonts w:ascii="Times New Roman" w:eastAsia="Calibri" w:hAnsi="Times New Roman" w:cs="Times New Roman"/>
          <w:sz w:val="24"/>
          <w:szCs w:val="24"/>
        </w:rPr>
        <w:t>опровержении</w:t>
      </w:r>
      <w:proofErr w:type="gramEnd"/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предложенной точки зрения. Да</w:t>
      </w:r>
      <w:r w:rsidRPr="00FB141C">
        <w:rPr>
          <w:rFonts w:ascii="Times New Roman" w:eastAsia="Calibri" w:hAnsi="Times New Roman" w:cs="Times New Roman"/>
          <w:sz w:val="24"/>
          <w:szCs w:val="24"/>
        </w:rPr>
        <w:t>н</w:t>
      </w:r>
      <w:r w:rsidRPr="00FB141C">
        <w:rPr>
          <w:rFonts w:ascii="Times New Roman" w:eastAsia="Calibri" w:hAnsi="Times New Roman" w:cs="Times New Roman"/>
          <w:sz w:val="24"/>
          <w:szCs w:val="24"/>
        </w:rPr>
        <w:t>ное зад</w:t>
      </w:r>
      <w:r>
        <w:rPr>
          <w:rFonts w:ascii="Times New Roman" w:eastAsia="Calibri" w:hAnsi="Times New Roman" w:cs="Times New Roman"/>
          <w:sz w:val="24"/>
          <w:szCs w:val="24"/>
        </w:rPr>
        <w:t>ание выполнили на 59 %. Ошибки были связаны с тем, что обучающиеся говорят про соц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альную проблему, а дают описание политическому кризису, также присутствовали ответы в данном задании без аргументации, что является </w:t>
      </w:r>
      <w:r w:rsidR="008B1C4C">
        <w:rPr>
          <w:rFonts w:ascii="Times New Roman" w:eastAsia="Calibri" w:hAnsi="Times New Roman" w:cs="Times New Roman"/>
          <w:sz w:val="24"/>
          <w:szCs w:val="24"/>
        </w:rPr>
        <w:t>не полным ответом и дает возможности выставить балл.</w:t>
      </w:r>
    </w:p>
    <w:p w:rsidR="008B1C4C" w:rsidRDefault="008B1C4C" w:rsidP="008B1C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Низкий уровень (проблемные зоны) выполнения продемонстрировали обучающиеся по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ниям</w:t>
      </w:r>
      <w:r w:rsidR="004A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8B1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менее 50%):</w:t>
      </w:r>
    </w:p>
    <w:p w:rsidR="008B1C4C" w:rsidRPr="008B1C4C" w:rsidRDefault="008B1C4C" w:rsidP="008B1C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18 требовало проработать почтовую марку, которая давала информацию по общественному движению конца 19 века, а также дату 20 съезда КПСС.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Задание 23 - Умение использовать принципы структурно-функционального, временного и простра</w:t>
      </w:r>
      <w:r w:rsidRPr="00FB141C">
        <w:rPr>
          <w:rFonts w:ascii="Times New Roman" w:eastAsia="Calibri" w:hAnsi="Times New Roman" w:cs="Times New Roman"/>
          <w:sz w:val="24"/>
          <w:szCs w:val="24"/>
        </w:rPr>
        <w:t>н</w:t>
      </w: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ственного анализа при рассмотрении фактов, явлений, процессов. </w:t>
      </w:r>
      <w:r w:rsidR="008B1C4C">
        <w:rPr>
          <w:rFonts w:ascii="Times New Roman" w:eastAsia="Calibri" w:hAnsi="Times New Roman" w:cs="Times New Roman"/>
          <w:sz w:val="24"/>
          <w:szCs w:val="24"/>
        </w:rPr>
        <w:t>Обучающиеся не правильно пон</w:t>
      </w:r>
      <w:r w:rsidR="008B1C4C">
        <w:rPr>
          <w:rFonts w:ascii="Times New Roman" w:eastAsia="Calibri" w:hAnsi="Times New Roman" w:cs="Times New Roman"/>
          <w:sz w:val="24"/>
          <w:szCs w:val="24"/>
        </w:rPr>
        <w:t>я</w:t>
      </w:r>
      <w:r w:rsidR="008B1C4C">
        <w:rPr>
          <w:rFonts w:ascii="Times New Roman" w:eastAsia="Calibri" w:hAnsi="Times New Roman" w:cs="Times New Roman"/>
          <w:sz w:val="24"/>
          <w:szCs w:val="24"/>
        </w:rPr>
        <w:t>ли вопрос задания. Не требовалось раскрывать реформы Александра Третьего, нужно было объя</w:t>
      </w:r>
      <w:r w:rsidR="008B1C4C">
        <w:rPr>
          <w:rFonts w:ascii="Times New Roman" w:eastAsia="Calibri" w:hAnsi="Times New Roman" w:cs="Times New Roman"/>
          <w:sz w:val="24"/>
          <w:szCs w:val="24"/>
        </w:rPr>
        <w:t>с</w:t>
      </w:r>
      <w:r w:rsidR="008B1C4C">
        <w:rPr>
          <w:rFonts w:ascii="Times New Roman" w:eastAsia="Calibri" w:hAnsi="Times New Roman" w:cs="Times New Roman"/>
          <w:sz w:val="24"/>
          <w:szCs w:val="24"/>
        </w:rPr>
        <w:t xml:space="preserve">нить причины контрреформ. 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Задание 25- историческое сочинение</w:t>
      </w:r>
      <w:r w:rsidR="008B1C4C">
        <w:rPr>
          <w:rFonts w:ascii="Times New Roman" w:eastAsia="Calibri" w:hAnsi="Times New Roman" w:cs="Times New Roman"/>
          <w:sz w:val="24"/>
          <w:szCs w:val="24"/>
        </w:rPr>
        <w:t xml:space="preserve"> было выполнено на 31 % от общего числа</w:t>
      </w:r>
      <w:r w:rsidRPr="00FB141C">
        <w:rPr>
          <w:rFonts w:ascii="Times New Roman" w:eastAsia="Calibri" w:hAnsi="Times New Roman" w:cs="Times New Roman"/>
          <w:sz w:val="24"/>
          <w:szCs w:val="24"/>
        </w:rPr>
        <w:t>.</w:t>
      </w:r>
      <w:r w:rsidR="008B1C4C">
        <w:rPr>
          <w:rFonts w:ascii="Times New Roman" w:eastAsia="Calibri" w:hAnsi="Times New Roman" w:cs="Times New Roman"/>
          <w:sz w:val="24"/>
          <w:szCs w:val="24"/>
        </w:rPr>
        <w:t xml:space="preserve"> Но следует отм</w:t>
      </w:r>
      <w:r w:rsidR="008B1C4C">
        <w:rPr>
          <w:rFonts w:ascii="Times New Roman" w:eastAsia="Calibri" w:hAnsi="Times New Roman" w:cs="Times New Roman"/>
          <w:sz w:val="24"/>
          <w:szCs w:val="24"/>
        </w:rPr>
        <w:t>е</w:t>
      </w:r>
      <w:r w:rsidR="008B1C4C">
        <w:rPr>
          <w:rFonts w:ascii="Times New Roman" w:eastAsia="Calibri" w:hAnsi="Times New Roman" w:cs="Times New Roman"/>
          <w:sz w:val="24"/>
          <w:szCs w:val="24"/>
        </w:rPr>
        <w:t xml:space="preserve">нить, что трое выпускников справились с данным типом заданий на максимальный балл (11 баллов): </w:t>
      </w:r>
      <w:proofErr w:type="spellStart"/>
      <w:r w:rsidR="008B1C4C">
        <w:rPr>
          <w:rFonts w:ascii="Times New Roman" w:eastAsia="Calibri" w:hAnsi="Times New Roman" w:cs="Times New Roman"/>
          <w:sz w:val="24"/>
          <w:szCs w:val="24"/>
        </w:rPr>
        <w:t>Гладковская</w:t>
      </w:r>
      <w:proofErr w:type="spellEnd"/>
      <w:r w:rsidR="008B1C4C">
        <w:rPr>
          <w:rFonts w:ascii="Times New Roman" w:eastAsia="Calibri" w:hAnsi="Times New Roman" w:cs="Times New Roman"/>
          <w:sz w:val="24"/>
          <w:szCs w:val="24"/>
        </w:rPr>
        <w:t xml:space="preserve"> Анастасия (МБОУ «</w:t>
      </w:r>
      <w:proofErr w:type="spellStart"/>
      <w:r w:rsidR="008B1C4C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8B1C4C">
        <w:rPr>
          <w:rFonts w:ascii="Times New Roman" w:eastAsia="Calibri" w:hAnsi="Times New Roman" w:cs="Times New Roman"/>
          <w:sz w:val="24"/>
          <w:szCs w:val="24"/>
        </w:rPr>
        <w:t xml:space="preserve"> СОШ №2), Плотникова Алина  (МБОУ «</w:t>
      </w:r>
      <w:proofErr w:type="spellStart"/>
      <w:r w:rsidR="008B1C4C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8B1C4C">
        <w:rPr>
          <w:rFonts w:ascii="Times New Roman" w:eastAsia="Calibri" w:hAnsi="Times New Roman" w:cs="Times New Roman"/>
          <w:sz w:val="24"/>
          <w:szCs w:val="24"/>
        </w:rPr>
        <w:t xml:space="preserve"> СОШ №2») и </w:t>
      </w:r>
      <w:proofErr w:type="spellStart"/>
      <w:r w:rsidR="008B1C4C">
        <w:rPr>
          <w:rFonts w:ascii="Times New Roman" w:eastAsia="Calibri" w:hAnsi="Times New Roman" w:cs="Times New Roman"/>
          <w:sz w:val="24"/>
          <w:szCs w:val="24"/>
        </w:rPr>
        <w:t>Дулепова</w:t>
      </w:r>
      <w:proofErr w:type="spellEnd"/>
      <w:r w:rsidR="008B1C4C">
        <w:rPr>
          <w:rFonts w:ascii="Times New Roman" w:eastAsia="Calibri" w:hAnsi="Times New Roman" w:cs="Times New Roman"/>
          <w:sz w:val="24"/>
          <w:szCs w:val="24"/>
        </w:rPr>
        <w:t xml:space="preserve"> Юлия (МБОУ «</w:t>
      </w:r>
      <w:proofErr w:type="spellStart"/>
      <w:r w:rsidR="008B1C4C">
        <w:rPr>
          <w:rFonts w:ascii="Times New Roman" w:eastAsia="Calibri" w:hAnsi="Times New Roman" w:cs="Times New Roman"/>
          <w:sz w:val="24"/>
          <w:szCs w:val="24"/>
        </w:rPr>
        <w:t>Тотемская</w:t>
      </w:r>
      <w:proofErr w:type="spellEnd"/>
      <w:r w:rsidR="008B1C4C">
        <w:rPr>
          <w:rFonts w:ascii="Times New Roman" w:eastAsia="Calibri" w:hAnsi="Times New Roman" w:cs="Times New Roman"/>
          <w:sz w:val="24"/>
          <w:szCs w:val="24"/>
        </w:rPr>
        <w:t xml:space="preserve"> СОШ №3»). 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141C">
        <w:rPr>
          <w:rFonts w:ascii="Times New Roman" w:eastAsia="Calibri" w:hAnsi="Times New Roman" w:cs="Times New Roman"/>
          <w:b/>
          <w:sz w:val="24"/>
          <w:szCs w:val="24"/>
        </w:rPr>
        <w:t>Рекомендации и предложения.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1.Администрации образовательных учреждений  необходимо проанализировать уровень учебных достижений обучающихся 11-х классов по предмету История, кто </w:t>
      </w:r>
      <w:proofErr w:type="gramStart"/>
      <w:r w:rsidRPr="00FB141C">
        <w:rPr>
          <w:rFonts w:ascii="Times New Roman" w:eastAsia="Calibri" w:hAnsi="Times New Roman" w:cs="Times New Roman"/>
          <w:sz w:val="24"/>
          <w:szCs w:val="24"/>
        </w:rPr>
        <w:t>заявился</w:t>
      </w:r>
      <w:proofErr w:type="gramEnd"/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на ЕГЭ по данному пре</w:t>
      </w:r>
      <w:r w:rsidRPr="00FB141C">
        <w:rPr>
          <w:rFonts w:ascii="Times New Roman" w:eastAsia="Calibri" w:hAnsi="Times New Roman" w:cs="Times New Roman"/>
          <w:sz w:val="24"/>
          <w:szCs w:val="24"/>
        </w:rPr>
        <w:t>д</w:t>
      </w:r>
      <w:r w:rsidRPr="00FB141C">
        <w:rPr>
          <w:rFonts w:ascii="Times New Roman" w:eastAsia="Calibri" w:hAnsi="Times New Roman" w:cs="Times New Roman"/>
          <w:sz w:val="24"/>
          <w:szCs w:val="24"/>
        </w:rPr>
        <w:t>мету.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2. Учителям-предметникам: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2.1. провести анализ типичных ошибок, выявленных при выполнении </w:t>
      </w:r>
      <w:r w:rsidR="008B1C4C">
        <w:rPr>
          <w:rFonts w:ascii="Times New Roman" w:eastAsia="Calibri" w:hAnsi="Times New Roman" w:cs="Times New Roman"/>
          <w:sz w:val="24"/>
          <w:szCs w:val="24"/>
        </w:rPr>
        <w:t>пробного тестирования</w:t>
      </w:r>
      <w:r w:rsidRPr="00FB141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2.2. при изучении и закреплении каждой темы выделять время на работу с документами, </w:t>
      </w:r>
      <w:r w:rsidR="008B1C4C">
        <w:rPr>
          <w:rFonts w:ascii="Times New Roman" w:eastAsia="Calibri" w:hAnsi="Times New Roman" w:cs="Times New Roman"/>
          <w:sz w:val="24"/>
          <w:szCs w:val="24"/>
        </w:rPr>
        <w:t>историч</w:t>
      </w:r>
      <w:r w:rsidR="008B1C4C">
        <w:rPr>
          <w:rFonts w:ascii="Times New Roman" w:eastAsia="Calibri" w:hAnsi="Times New Roman" w:cs="Times New Roman"/>
          <w:sz w:val="24"/>
          <w:szCs w:val="24"/>
        </w:rPr>
        <w:t>е</w:t>
      </w:r>
      <w:r w:rsidR="008B1C4C">
        <w:rPr>
          <w:rFonts w:ascii="Times New Roman" w:eastAsia="Calibri" w:hAnsi="Times New Roman" w:cs="Times New Roman"/>
          <w:sz w:val="24"/>
          <w:szCs w:val="24"/>
        </w:rPr>
        <w:t>скими картами</w:t>
      </w:r>
      <w:r w:rsidRPr="00FB141C">
        <w:rPr>
          <w:rFonts w:ascii="Times New Roman" w:eastAsia="Calibri" w:hAnsi="Times New Roman" w:cs="Times New Roman"/>
          <w:sz w:val="24"/>
          <w:szCs w:val="24"/>
        </w:rPr>
        <w:t>, отрабатывать критерии написания сочинения.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>3.Классным руководителям 11-х классов ознакомить родителей учащихся с результатами</w:t>
      </w:r>
    </w:p>
    <w:p w:rsidR="00FB141C" w:rsidRPr="00FB141C" w:rsidRDefault="00FB141C" w:rsidP="00FB1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Пробного экзамена по Истории на плановом классном собрании. </w:t>
      </w:r>
    </w:p>
    <w:p w:rsidR="00FB141C" w:rsidRPr="00FB141C" w:rsidRDefault="00FB141C" w:rsidP="00FB14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Анализ подготовила </w:t>
      </w:r>
      <w:proofErr w:type="spellStart"/>
      <w:r w:rsidRPr="00FB141C">
        <w:rPr>
          <w:rFonts w:ascii="Times New Roman" w:eastAsia="Calibri" w:hAnsi="Times New Roman" w:cs="Times New Roman"/>
          <w:sz w:val="24"/>
          <w:szCs w:val="24"/>
        </w:rPr>
        <w:t>тьютор</w:t>
      </w:r>
      <w:proofErr w:type="spellEnd"/>
      <w:r w:rsidRPr="00FB141C">
        <w:rPr>
          <w:rFonts w:ascii="Times New Roman" w:eastAsia="Calibri" w:hAnsi="Times New Roman" w:cs="Times New Roman"/>
          <w:sz w:val="24"/>
          <w:szCs w:val="24"/>
        </w:rPr>
        <w:t xml:space="preserve"> по оценке качества образования - Климова Л.А.</w:t>
      </w: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01.03.2021</w:t>
      </w:r>
      <w:r w:rsidRPr="00FB141C">
        <w:rPr>
          <w:rFonts w:ascii="Times New Roman" w:eastAsia="Calibri" w:hAnsi="Times New Roman" w:cs="Times New Roman"/>
          <w:sz w:val="24"/>
        </w:rPr>
        <w:t xml:space="preserve"> г</w:t>
      </w:r>
    </w:p>
    <w:p w:rsidR="00FB141C" w:rsidRPr="00FB141C" w:rsidRDefault="00FB141C" w:rsidP="00FB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B141C" w:rsidRPr="00FB141C">
          <w:pgSz w:w="11906" w:h="16838"/>
          <w:pgMar w:top="720" w:right="720" w:bottom="720" w:left="720" w:header="708" w:footer="708" w:gutter="0"/>
          <w:cols w:space="720"/>
        </w:sectPr>
      </w:pPr>
    </w:p>
    <w:p w:rsidR="00FB141C" w:rsidRPr="00FB141C" w:rsidRDefault="00FB141C" w:rsidP="00FB141C">
      <w:pPr>
        <w:spacing w:after="0"/>
        <w:rPr>
          <w:rFonts w:ascii="Calibri" w:eastAsia="Calibri" w:hAnsi="Calibri" w:cs="Times New Roman"/>
        </w:rPr>
      </w:pPr>
      <w:r w:rsidRPr="00FB141C">
        <w:rPr>
          <w:rFonts w:ascii="Times New Roman" w:eastAsia="Calibri" w:hAnsi="Times New Roman" w:cs="Times New Roman"/>
          <w:sz w:val="24"/>
        </w:rPr>
        <w:lastRenderedPageBreak/>
        <w:t>3.3.</w:t>
      </w:r>
      <w:r w:rsidRPr="00FB141C">
        <w:rPr>
          <w:rFonts w:ascii="Times New Roman" w:eastAsia="Calibri" w:hAnsi="Times New Roman" w:cs="Times New Roman"/>
          <w:sz w:val="24"/>
          <w:szCs w:val="24"/>
        </w:rPr>
        <w:t>Итоги выполнения работы  представлены в таблице</w:t>
      </w:r>
    </w:p>
    <w:p w:rsidR="00FB141C" w:rsidRPr="00FB141C" w:rsidRDefault="00FB141C" w:rsidP="00FB141C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X="-210" w:tblpY="134"/>
        <w:tblW w:w="16256" w:type="dxa"/>
        <w:tblLayout w:type="fixed"/>
        <w:tblLook w:val="04A0"/>
      </w:tblPr>
      <w:tblGrid>
        <w:gridCol w:w="2387"/>
        <w:gridCol w:w="556"/>
        <w:gridCol w:w="426"/>
        <w:gridCol w:w="425"/>
        <w:gridCol w:w="425"/>
        <w:gridCol w:w="425"/>
        <w:gridCol w:w="426"/>
        <w:gridCol w:w="425"/>
        <w:gridCol w:w="405"/>
        <w:gridCol w:w="472"/>
        <w:gridCol w:w="473"/>
        <w:gridCol w:w="472"/>
        <w:gridCol w:w="472"/>
        <w:gridCol w:w="472"/>
        <w:gridCol w:w="473"/>
        <w:gridCol w:w="472"/>
        <w:gridCol w:w="472"/>
        <w:gridCol w:w="472"/>
        <w:gridCol w:w="473"/>
        <w:gridCol w:w="472"/>
        <w:gridCol w:w="472"/>
        <w:gridCol w:w="472"/>
        <w:gridCol w:w="473"/>
        <w:gridCol w:w="472"/>
        <w:gridCol w:w="472"/>
        <w:gridCol w:w="472"/>
        <w:gridCol w:w="473"/>
        <w:gridCol w:w="822"/>
        <w:gridCol w:w="1033"/>
      </w:tblGrid>
      <w:tr w:rsidR="00FB141C" w:rsidRPr="00FB141C" w:rsidTr="00FB141C">
        <w:trPr>
          <w:trHeight w:val="64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СОШ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Итог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Пер.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балл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Итог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Втор.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балл</w:t>
            </w:r>
          </w:p>
        </w:tc>
      </w:tr>
      <w:tr w:rsidR="00FB141C" w:rsidRPr="00FB141C" w:rsidTr="00FB141C">
        <w:trPr>
          <w:trHeight w:val="21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Белая Юлия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141C">
              <w:rPr>
                <w:rFonts w:ascii="Times New Roman" w:hAnsi="Times New Roman"/>
                <w:sz w:val="16"/>
                <w:szCs w:val="16"/>
              </w:rPr>
              <w:t>Юби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Шумило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141C">
              <w:rPr>
                <w:rFonts w:ascii="Times New Roman" w:hAnsi="Times New Roman"/>
                <w:sz w:val="16"/>
                <w:szCs w:val="16"/>
              </w:rPr>
              <w:t>Юби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B141C" w:rsidRPr="00FB141C" w:rsidTr="00FB141C">
        <w:trPr>
          <w:trHeight w:val="21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1D6CF0" w:rsidP="00FB1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1D6CF0" w:rsidP="00FB1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1D6CF0" w:rsidP="00FB1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B141C" w:rsidRPr="00FB141C" w:rsidTr="00FB141C">
        <w:trPr>
          <w:trHeight w:val="21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Рыбникова Полина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B141C" w:rsidRPr="00FB141C" w:rsidTr="00FB141C">
        <w:trPr>
          <w:trHeight w:val="21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Гладковская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Плотникова Алина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Сергачев Дмитрий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Слободин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Ярославцев Антон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Абанина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B141C" w:rsidRPr="00FB141C" w:rsidRDefault="00FB141C" w:rsidP="00FB1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141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Дулепова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41C">
              <w:rPr>
                <w:rFonts w:ascii="Times New Roman" w:hAnsi="Times New Roman"/>
                <w:sz w:val="24"/>
                <w:szCs w:val="24"/>
              </w:rPr>
              <w:t>Бачалдина</w:t>
            </w:r>
            <w:proofErr w:type="spellEnd"/>
            <w:r w:rsidRPr="00FB141C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Рычкова Александра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B141C" w:rsidRPr="00FB141C" w:rsidTr="00FB141C">
        <w:trPr>
          <w:trHeight w:val="14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1C" w:rsidRPr="00FB141C" w:rsidRDefault="00FB141C" w:rsidP="00FB141C">
            <w:pPr>
              <w:rPr>
                <w:rFonts w:ascii="Times New Roman" w:hAnsi="Times New Roman"/>
              </w:rPr>
            </w:pPr>
            <w:r w:rsidRPr="00FB141C">
              <w:rPr>
                <w:rFonts w:ascii="Times New Roman" w:hAnsi="Times New Roman"/>
              </w:rPr>
              <w:t xml:space="preserve">Процент </w:t>
            </w: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141C" w:rsidRPr="00FB141C" w:rsidRDefault="00FB141C" w:rsidP="00FB141C">
            <w:pPr>
              <w:rPr>
                <w:rFonts w:ascii="Times New Roman" w:hAnsi="Times New Roman"/>
                <w:sz w:val="16"/>
                <w:szCs w:val="16"/>
              </w:rPr>
            </w:pPr>
            <w:r w:rsidRPr="00FB141C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C" w:rsidRPr="00FB141C" w:rsidRDefault="00FB141C" w:rsidP="00FB141C">
            <w:pPr>
              <w:rPr>
                <w:rFonts w:ascii="Times New Roman" w:hAnsi="Times New Roman"/>
                <w:sz w:val="24"/>
                <w:szCs w:val="24"/>
              </w:rPr>
            </w:pPr>
            <w:r w:rsidRPr="00FB141C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</w:tbl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FB141C" w:rsidRPr="00FB141C" w:rsidRDefault="00FB141C" w:rsidP="00FB141C">
      <w:pPr>
        <w:spacing w:after="0"/>
        <w:rPr>
          <w:rFonts w:ascii="Calibri" w:eastAsia="Calibri" w:hAnsi="Calibri" w:cs="Times New Roman"/>
        </w:rPr>
        <w:sectPr w:rsidR="00FB141C" w:rsidRPr="00FB141C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FB141C" w:rsidRPr="00FB141C" w:rsidRDefault="00FB141C" w:rsidP="00FB141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B141C" w:rsidRPr="00FB141C" w:rsidRDefault="00FB141C" w:rsidP="00FB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FB141C" w:rsidRPr="00FB141C" w:rsidRDefault="00FB141C" w:rsidP="00FB141C">
      <w:pPr>
        <w:ind w:left="360"/>
        <w:contextualSpacing/>
        <w:rPr>
          <w:rFonts w:ascii="Calibri" w:eastAsia="Calibri" w:hAnsi="Calibri" w:cs="Times New Roman"/>
        </w:rPr>
      </w:pPr>
    </w:p>
    <w:p w:rsidR="00CD38EF" w:rsidRDefault="00CD38EF"/>
    <w:sectPr w:rsidR="00CD38EF" w:rsidSect="00C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F448F"/>
    <w:multiLevelType w:val="hybridMultilevel"/>
    <w:tmpl w:val="C1BE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4174B"/>
    <w:multiLevelType w:val="hybridMultilevel"/>
    <w:tmpl w:val="FA72A45C"/>
    <w:lvl w:ilvl="0" w:tplc="F800BB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372C3"/>
    <w:multiLevelType w:val="hybridMultilevel"/>
    <w:tmpl w:val="711A5386"/>
    <w:lvl w:ilvl="0" w:tplc="1D0CB1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E0CA1"/>
    <w:rsid w:val="001D6CF0"/>
    <w:rsid w:val="00271C15"/>
    <w:rsid w:val="00344E88"/>
    <w:rsid w:val="004A5242"/>
    <w:rsid w:val="008B1C4C"/>
    <w:rsid w:val="00A15707"/>
    <w:rsid w:val="00AD698B"/>
    <w:rsid w:val="00BE0CA1"/>
    <w:rsid w:val="00C00ADE"/>
    <w:rsid w:val="00CD38EF"/>
    <w:rsid w:val="00FB141C"/>
    <w:rsid w:val="00FD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УО Тотьма</cp:lastModifiedBy>
  <cp:revision>7</cp:revision>
  <dcterms:created xsi:type="dcterms:W3CDTF">2021-03-01T19:31:00Z</dcterms:created>
  <dcterms:modified xsi:type="dcterms:W3CDTF">2021-08-06T09:16:00Z</dcterms:modified>
</cp:coreProperties>
</file>